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7528" w:rsidRPr="00CE36D5" w:rsidRDefault="00CE36D5" w:rsidP="00CE36D5">
      <w:pPr>
        <w:jc w:val="right"/>
        <w:rPr>
          <w:sz w:val="24"/>
          <w:szCs w:val="24"/>
        </w:rPr>
      </w:pPr>
      <w:r w:rsidRPr="00CE36D5">
        <w:rPr>
          <w:noProof/>
          <w:sz w:val="24"/>
          <w:szCs w:val="24"/>
        </w:rPr>
        <mc:AlternateContent>
          <mc:Choice Requires="wps">
            <w:drawing>
              <wp:anchor distT="45720" distB="45720" distL="114300" distR="114300" simplePos="0" relativeHeight="251659264" behindDoc="0" locked="0" layoutInCell="1" allowOverlap="1">
                <wp:simplePos x="0" y="0"/>
                <wp:positionH relativeFrom="margin">
                  <wp:align>right</wp:align>
                </wp:positionH>
                <wp:positionV relativeFrom="paragraph">
                  <wp:posOffset>644525</wp:posOffset>
                </wp:positionV>
                <wp:extent cx="5362575" cy="514350"/>
                <wp:effectExtent l="0" t="0" r="28575" b="190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2575" cy="514350"/>
                        </a:xfrm>
                        <a:prstGeom prst="rect">
                          <a:avLst/>
                        </a:prstGeom>
                        <a:solidFill>
                          <a:srgbClr val="FFFFFF"/>
                        </a:solidFill>
                        <a:ln w="9525">
                          <a:solidFill>
                            <a:srgbClr val="000000"/>
                          </a:solidFill>
                          <a:miter lim="800000"/>
                          <a:headEnd/>
                          <a:tailEnd/>
                        </a:ln>
                      </wps:spPr>
                      <wps:txbx>
                        <w:txbxContent>
                          <w:p w:rsidR="00CE36D5" w:rsidRPr="00AD6509" w:rsidRDefault="00CE36D5" w:rsidP="00CE36D5">
                            <w:pPr>
                              <w:jc w:val="center"/>
                              <w:rPr>
                                <w:sz w:val="32"/>
                              </w:rPr>
                            </w:pPr>
                            <w:r w:rsidRPr="00AD6509">
                              <w:rPr>
                                <w:rFonts w:hint="eastAsia"/>
                                <w:sz w:val="32"/>
                              </w:rPr>
                              <w:t>展示商談会</w:t>
                            </w:r>
                            <w:r w:rsidR="00AD6509" w:rsidRPr="00AD6509">
                              <w:rPr>
                                <w:rFonts w:hint="eastAsia"/>
                                <w:sz w:val="32"/>
                              </w:rPr>
                              <w:t>（10-11月</w:t>
                            </w:r>
                            <w:r w:rsidR="00AD6509" w:rsidRPr="00AD6509">
                              <w:rPr>
                                <w:sz w:val="32"/>
                              </w:rPr>
                              <w:t>開催分</w:t>
                            </w:r>
                            <w:r w:rsidR="00AD6509" w:rsidRPr="00AD6509">
                              <w:rPr>
                                <w:rFonts w:hint="eastAsia"/>
                                <w:sz w:val="32"/>
                              </w:rPr>
                              <w:t>）</w:t>
                            </w:r>
                            <w:r w:rsidRPr="00AD6509">
                              <w:rPr>
                                <w:rFonts w:hint="eastAsia"/>
                                <w:sz w:val="32"/>
                              </w:rPr>
                              <w:t>への</w:t>
                            </w:r>
                            <w:r w:rsidRPr="00AD6509">
                              <w:rPr>
                                <w:sz w:val="32"/>
                              </w:rPr>
                              <w:t>出展者募集について</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71.05pt;margin-top:50.75pt;width:422.25pt;height:40.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">
                <v:textbox>
                  <w:txbxContent>
                    <w:p w:rsidR="00CE36D5" w:rsidRPr="00AD6509" w:rsidRDefault="00CE36D5" w:rsidP="00CE36D5">
                      <w:pPr>
                        <w:jc w:val="center"/>
                        <w:rPr>
                          <w:sz w:val="32"/>
                        </w:rPr>
                      </w:pPr>
                      <w:r w:rsidRPr="00AD6509">
                        <w:rPr>
                          <w:rFonts w:hint="eastAsia"/>
                          <w:sz w:val="32"/>
                        </w:rPr>
                        <w:t>展示商談会</w:t>
                      </w:r>
                      <w:r w:rsidR="00AD6509" w:rsidRPr="00AD6509">
                        <w:rPr>
                          <w:rFonts w:hint="eastAsia"/>
                          <w:sz w:val="32"/>
                        </w:rPr>
                        <w:t>（10-11月</w:t>
                      </w:r>
                      <w:r w:rsidR="00AD6509" w:rsidRPr="00AD6509">
                        <w:rPr>
                          <w:sz w:val="32"/>
                        </w:rPr>
                        <w:t>開催分</w:t>
                      </w:r>
                      <w:r w:rsidR="00AD6509" w:rsidRPr="00AD6509">
                        <w:rPr>
                          <w:rFonts w:hint="eastAsia"/>
                          <w:sz w:val="32"/>
                        </w:rPr>
                        <w:t>）</w:t>
                      </w:r>
                      <w:r w:rsidRPr="00AD6509">
                        <w:rPr>
                          <w:rFonts w:hint="eastAsia"/>
                          <w:sz w:val="32"/>
                        </w:rPr>
                        <w:t>への</w:t>
                      </w:r>
                      <w:r w:rsidRPr="00AD6509">
                        <w:rPr>
                          <w:sz w:val="32"/>
                        </w:rPr>
                        <w:t>出展者募集について</w:t>
                      </w:r>
                    </w:p>
                  </w:txbxContent>
                </v:textbox>
                <w10:wrap type="square" anchorx="margin"/>
              </v:shape>
            </w:pict>
          </mc:Fallback>
        </mc:AlternateContent>
      </w:r>
      <w:r w:rsidRPr="00CE36D5">
        <w:rPr>
          <w:rFonts w:hint="eastAsia"/>
          <w:sz w:val="24"/>
          <w:szCs w:val="24"/>
        </w:rPr>
        <w:t>別紙１</w:t>
      </w:r>
    </w:p>
    <w:p w:rsidR="00CE36D5" w:rsidRDefault="00CE36D5" w:rsidP="00CE36D5">
      <w:pPr>
        <w:adjustRightInd w:val="0"/>
        <w:snapToGrid w:val="0"/>
        <w:jc w:val="left"/>
        <w:rPr>
          <w:sz w:val="24"/>
        </w:rPr>
      </w:pPr>
    </w:p>
    <w:p w:rsidR="00CE36D5" w:rsidRPr="00AD6509" w:rsidRDefault="00CE36D5" w:rsidP="00CE36D5">
      <w:pPr>
        <w:adjustRightInd w:val="0"/>
        <w:snapToGrid w:val="0"/>
        <w:jc w:val="left"/>
        <w:rPr>
          <w:sz w:val="24"/>
          <w:u w:val="single"/>
        </w:rPr>
      </w:pPr>
      <w:r w:rsidRPr="00AD6509">
        <w:rPr>
          <w:rFonts w:hint="eastAsia"/>
          <w:sz w:val="24"/>
          <w:u w:val="single"/>
        </w:rPr>
        <w:t>１、目的</w:t>
      </w:r>
    </w:p>
    <w:p w:rsidR="00CE36D5" w:rsidRDefault="00CE36D5" w:rsidP="00CE36D5">
      <w:pPr>
        <w:adjustRightInd w:val="0"/>
        <w:snapToGrid w:val="0"/>
        <w:jc w:val="left"/>
        <w:rPr>
          <w:sz w:val="24"/>
        </w:rPr>
      </w:pPr>
      <w:r>
        <w:rPr>
          <w:rFonts w:hint="eastAsia"/>
          <w:sz w:val="24"/>
        </w:rPr>
        <w:t xml:space="preserve">　BtoB市場を主なターゲットとして、都市圏での販路拡大に意欲を持つ県南地域事業者に商談機会を提供することで、県南産品の販路拡大につなげることを目的とする。</w:t>
      </w:r>
    </w:p>
    <w:p w:rsidR="00CE36D5" w:rsidRDefault="00CE36D5" w:rsidP="00CE36D5">
      <w:pPr>
        <w:adjustRightInd w:val="0"/>
        <w:snapToGrid w:val="0"/>
        <w:jc w:val="left"/>
        <w:rPr>
          <w:sz w:val="24"/>
        </w:rPr>
      </w:pPr>
    </w:p>
    <w:p w:rsidR="00CE36D5" w:rsidRPr="00AD6509" w:rsidRDefault="00CE36D5" w:rsidP="00CE36D5">
      <w:pPr>
        <w:adjustRightInd w:val="0"/>
        <w:snapToGrid w:val="0"/>
        <w:jc w:val="left"/>
        <w:rPr>
          <w:sz w:val="24"/>
          <w:u w:val="single"/>
        </w:rPr>
      </w:pPr>
      <w:r w:rsidRPr="00AD6509">
        <w:rPr>
          <w:rFonts w:hint="eastAsia"/>
          <w:sz w:val="24"/>
          <w:u w:val="single"/>
        </w:rPr>
        <w:t>２、展示商談会概要</w:t>
      </w:r>
    </w:p>
    <w:p w:rsidR="00CE36D5" w:rsidRPr="00CE36D5" w:rsidRDefault="00CE36D5" w:rsidP="00CE36D5">
      <w:pPr>
        <w:adjustRightInd w:val="0"/>
        <w:snapToGrid w:val="0"/>
        <w:ind w:rightChars="133" w:right="279"/>
        <w:rPr>
          <w:rFonts w:asciiTheme="minorEastAsia" w:hAnsiTheme="minorEastAsia"/>
          <w:sz w:val="24"/>
        </w:rPr>
      </w:pPr>
      <w:r>
        <w:rPr>
          <w:rFonts w:asciiTheme="minorEastAsia" w:hAnsiTheme="minorEastAsia" w:hint="eastAsia"/>
          <w:sz w:val="24"/>
        </w:rPr>
        <w:t>①</w:t>
      </w:r>
      <w:r w:rsidR="00AF5879">
        <w:rPr>
          <w:rFonts w:asciiTheme="minorEastAsia" w:hAnsiTheme="minorEastAsia" w:hint="eastAsia"/>
          <w:sz w:val="24"/>
        </w:rPr>
        <w:t>第５回ウェルネスライフジャパン</w:t>
      </w:r>
      <w:r w:rsidR="00C826BB">
        <w:rPr>
          <w:rFonts w:asciiTheme="minorEastAsia" w:hAnsiTheme="minorEastAsia" w:hint="eastAsia"/>
          <w:sz w:val="24"/>
        </w:rPr>
        <w:t>（４事業者程度）</w:t>
      </w:r>
    </w:p>
    <w:p w:rsidR="00CE36D5" w:rsidRPr="00CE36D5" w:rsidRDefault="00CE36D5" w:rsidP="00CE36D5">
      <w:pPr>
        <w:adjustRightInd w:val="0"/>
        <w:snapToGrid w:val="0"/>
        <w:ind w:rightChars="133" w:right="279" w:firstLineChars="100" w:firstLine="240"/>
        <w:rPr>
          <w:rFonts w:asciiTheme="minorEastAsia" w:hAnsiTheme="minorEastAsia"/>
          <w:sz w:val="24"/>
        </w:rPr>
      </w:pPr>
      <w:r>
        <w:rPr>
          <w:rFonts w:asciiTheme="minorEastAsia" w:hAnsiTheme="minorEastAsia" w:hint="eastAsia"/>
          <w:sz w:val="24"/>
        </w:rPr>
        <w:t xml:space="preserve">【開催日時】　</w:t>
      </w:r>
      <w:r w:rsidRPr="00CE36D5">
        <w:rPr>
          <w:rFonts w:asciiTheme="minorEastAsia" w:hAnsiTheme="minorEastAsia" w:hint="eastAsia"/>
          <w:sz w:val="24"/>
        </w:rPr>
        <w:t>令和２年１０月５日（月）～７日（水）</w:t>
      </w:r>
    </w:p>
    <w:p w:rsidR="00CE36D5" w:rsidRPr="00CE36D5" w:rsidRDefault="00CE36D5" w:rsidP="00AF5879">
      <w:pPr>
        <w:adjustRightInd w:val="0"/>
        <w:snapToGrid w:val="0"/>
        <w:ind w:rightChars="133" w:right="279" w:firstLineChars="800" w:firstLine="1920"/>
        <w:rPr>
          <w:rFonts w:asciiTheme="minorEastAsia" w:hAnsiTheme="minorEastAsia"/>
          <w:sz w:val="24"/>
        </w:rPr>
      </w:pPr>
      <w:r w:rsidRPr="00CE36D5">
        <w:rPr>
          <w:rFonts w:asciiTheme="minorEastAsia" w:hAnsiTheme="minorEastAsia" w:hint="eastAsia"/>
          <w:sz w:val="24"/>
        </w:rPr>
        <w:t>午前１０時～午後６時（最終</w:t>
      </w:r>
      <w:bookmarkStart w:id="0" w:name="_GoBack"/>
      <w:bookmarkEnd w:id="0"/>
      <w:r w:rsidRPr="00CE36D5">
        <w:rPr>
          <w:rFonts w:asciiTheme="minorEastAsia" w:hAnsiTheme="minorEastAsia" w:hint="eastAsia"/>
          <w:sz w:val="24"/>
        </w:rPr>
        <w:t>日は午後５時まで）</w:t>
      </w:r>
    </w:p>
    <w:p w:rsidR="00CE36D5" w:rsidRPr="00CE36D5" w:rsidRDefault="00CE36D5" w:rsidP="00CE36D5">
      <w:pPr>
        <w:adjustRightInd w:val="0"/>
        <w:snapToGrid w:val="0"/>
        <w:ind w:rightChars="133" w:right="279" w:firstLineChars="100" w:firstLine="240"/>
        <w:rPr>
          <w:rFonts w:asciiTheme="minorEastAsia" w:hAnsiTheme="minorEastAsia"/>
          <w:sz w:val="24"/>
        </w:rPr>
      </w:pPr>
      <w:r>
        <w:rPr>
          <w:rFonts w:asciiTheme="minorEastAsia" w:hAnsiTheme="minorEastAsia" w:hint="eastAsia"/>
          <w:sz w:val="24"/>
        </w:rPr>
        <w:t xml:space="preserve">【場　　所】　</w:t>
      </w:r>
      <w:r w:rsidRPr="00CE36D5">
        <w:rPr>
          <w:rFonts w:asciiTheme="minorEastAsia" w:hAnsiTheme="minorEastAsia" w:hint="eastAsia"/>
          <w:sz w:val="24"/>
        </w:rPr>
        <w:t>パシフィコ横浜（</w:t>
      </w:r>
      <w:r>
        <w:rPr>
          <w:rFonts w:asciiTheme="minorEastAsia" w:hAnsiTheme="minorEastAsia" w:hint="eastAsia"/>
          <w:sz w:val="24"/>
        </w:rPr>
        <w:t>横浜市西区みなとみらい</w:t>
      </w:r>
      <w:r w:rsidR="00654EC1">
        <w:rPr>
          <w:rFonts w:asciiTheme="minorEastAsia" w:hAnsiTheme="minorEastAsia" w:hint="eastAsia"/>
          <w:sz w:val="24"/>
        </w:rPr>
        <w:t>1-1-1</w:t>
      </w:r>
      <w:r w:rsidRPr="00CE36D5">
        <w:rPr>
          <w:rFonts w:asciiTheme="minorEastAsia" w:hAnsiTheme="minorEastAsia" w:hint="eastAsia"/>
          <w:sz w:val="24"/>
        </w:rPr>
        <w:t>）</w:t>
      </w:r>
    </w:p>
    <w:p w:rsidR="00CE36D5" w:rsidRPr="00CE36D5" w:rsidRDefault="00AF5879" w:rsidP="00CE36D5">
      <w:pPr>
        <w:adjustRightInd w:val="0"/>
        <w:snapToGrid w:val="0"/>
        <w:ind w:rightChars="133" w:right="279" w:firstLineChars="100" w:firstLine="240"/>
        <w:rPr>
          <w:rFonts w:asciiTheme="minorEastAsia" w:hAnsiTheme="minorEastAsia"/>
          <w:sz w:val="24"/>
        </w:rPr>
      </w:pPr>
      <w:r>
        <w:rPr>
          <w:rFonts w:asciiTheme="minorEastAsia" w:hAnsiTheme="minorEastAsia" w:hint="eastAsia"/>
          <w:sz w:val="24"/>
        </w:rPr>
        <w:t>【</w:t>
      </w:r>
      <w:r w:rsidR="00CE36D5" w:rsidRPr="00CE36D5">
        <w:rPr>
          <w:rFonts w:asciiTheme="minorEastAsia" w:hAnsiTheme="minorEastAsia" w:hint="eastAsia"/>
          <w:sz w:val="24"/>
        </w:rPr>
        <w:t>展示規模</w:t>
      </w:r>
      <w:r>
        <w:rPr>
          <w:rFonts w:asciiTheme="minorEastAsia" w:hAnsiTheme="minorEastAsia" w:hint="eastAsia"/>
          <w:sz w:val="24"/>
        </w:rPr>
        <w:t xml:space="preserve">】　</w:t>
      </w:r>
      <w:r w:rsidR="00CE36D5" w:rsidRPr="00CE36D5">
        <w:rPr>
          <w:rFonts w:asciiTheme="minorEastAsia" w:hAnsiTheme="minorEastAsia" w:hint="eastAsia"/>
          <w:sz w:val="24"/>
        </w:rPr>
        <w:t>約</w:t>
      </w:r>
      <w:r w:rsidR="00CE36D5" w:rsidRPr="00CE36D5">
        <w:rPr>
          <w:rFonts w:asciiTheme="minorEastAsia" w:hAnsiTheme="minorEastAsia"/>
          <w:sz w:val="24"/>
        </w:rPr>
        <w:t>6</w:t>
      </w:r>
      <w:r w:rsidR="00CE36D5" w:rsidRPr="00CE36D5">
        <w:rPr>
          <w:rFonts w:asciiTheme="minorEastAsia" w:hAnsiTheme="minorEastAsia" w:hint="eastAsia"/>
          <w:sz w:val="24"/>
        </w:rPr>
        <w:t>00社</w:t>
      </w:r>
      <w:r w:rsidR="00CE36D5">
        <w:rPr>
          <w:rFonts w:asciiTheme="minorEastAsia" w:hAnsiTheme="minorEastAsia" w:hint="eastAsia"/>
          <w:sz w:val="24"/>
        </w:rPr>
        <w:t>（同時開催展</w:t>
      </w:r>
      <w:r w:rsidR="00CE36D5" w:rsidRPr="00CE36D5">
        <w:rPr>
          <w:rFonts w:asciiTheme="minorEastAsia" w:hAnsiTheme="minorEastAsia" w:hint="eastAsia"/>
          <w:sz w:val="24"/>
        </w:rPr>
        <w:t xml:space="preserve">を含む） </w:t>
      </w:r>
    </w:p>
    <w:p w:rsidR="00CE36D5" w:rsidRPr="00CE36D5" w:rsidRDefault="00AF5879" w:rsidP="00CE36D5">
      <w:pPr>
        <w:adjustRightInd w:val="0"/>
        <w:snapToGrid w:val="0"/>
        <w:ind w:rightChars="133" w:right="279" w:firstLineChars="100" w:firstLine="240"/>
        <w:rPr>
          <w:rFonts w:asciiTheme="minorEastAsia" w:hAnsiTheme="minorEastAsia"/>
          <w:sz w:val="24"/>
        </w:rPr>
      </w:pPr>
      <w:r>
        <w:rPr>
          <w:rFonts w:asciiTheme="minorEastAsia" w:hAnsiTheme="minorEastAsia" w:hint="eastAsia"/>
          <w:sz w:val="24"/>
        </w:rPr>
        <w:t>【</w:t>
      </w:r>
      <w:r w:rsidR="00CE36D5" w:rsidRPr="00CE36D5">
        <w:rPr>
          <w:rFonts w:asciiTheme="minorEastAsia" w:hAnsiTheme="minorEastAsia" w:hint="eastAsia"/>
          <w:sz w:val="24"/>
        </w:rPr>
        <w:t>来場者数</w:t>
      </w:r>
      <w:r>
        <w:rPr>
          <w:rFonts w:asciiTheme="minorEastAsia" w:hAnsiTheme="minorEastAsia" w:hint="eastAsia"/>
          <w:sz w:val="24"/>
        </w:rPr>
        <w:t xml:space="preserve">】　</w:t>
      </w:r>
      <w:r w:rsidR="00654EC1">
        <w:rPr>
          <w:rFonts w:asciiTheme="minorEastAsia" w:hAnsiTheme="minorEastAsia" w:hint="eastAsia"/>
          <w:sz w:val="24"/>
        </w:rPr>
        <w:t>約</w:t>
      </w:r>
      <w:r w:rsidR="00CE36D5" w:rsidRPr="00CE36D5">
        <w:rPr>
          <w:rFonts w:asciiTheme="minorEastAsia" w:hAnsiTheme="minorEastAsia"/>
          <w:sz w:val="24"/>
        </w:rPr>
        <w:t>33</w:t>
      </w:r>
      <w:r w:rsidR="00CE36D5" w:rsidRPr="00CE36D5">
        <w:rPr>
          <w:rFonts w:asciiTheme="minorEastAsia" w:hAnsiTheme="minorEastAsia" w:hint="eastAsia"/>
          <w:sz w:val="24"/>
        </w:rPr>
        <w:t>,000名（同時開催展</w:t>
      </w:r>
      <w:r w:rsidR="00CE36D5">
        <w:rPr>
          <w:rFonts w:asciiTheme="minorEastAsia" w:hAnsiTheme="minorEastAsia" w:hint="eastAsia"/>
          <w:sz w:val="24"/>
        </w:rPr>
        <w:t>を</w:t>
      </w:r>
      <w:r w:rsidR="00CE36D5" w:rsidRPr="00CE36D5">
        <w:rPr>
          <w:rFonts w:asciiTheme="minorEastAsia" w:hAnsiTheme="minorEastAsia" w:hint="eastAsia"/>
          <w:sz w:val="24"/>
        </w:rPr>
        <w:t>含む）</w:t>
      </w:r>
    </w:p>
    <w:p w:rsidR="00CE36D5" w:rsidRPr="00CE36D5" w:rsidRDefault="00AF5879" w:rsidP="00CE36D5">
      <w:pPr>
        <w:adjustRightInd w:val="0"/>
        <w:snapToGrid w:val="0"/>
        <w:ind w:rightChars="133" w:right="279" w:firstLineChars="100" w:firstLine="240"/>
        <w:rPr>
          <w:rFonts w:asciiTheme="minorEastAsia" w:hAnsiTheme="minorEastAsia"/>
          <w:sz w:val="24"/>
        </w:rPr>
      </w:pPr>
      <w:r>
        <w:rPr>
          <w:rFonts w:asciiTheme="minorEastAsia" w:hAnsiTheme="minorEastAsia" w:hint="eastAsia"/>
          <w:sz w:val="24"/>
        </w:rPr>
        <w:t>【</w:t>
      </w:r>
      <w:r w:rsidR="00CE36D5">
        <w:rPr>
          <w:rFonts w:asciiTheme="minorEastAsia" w:hAnsiTheme="minorEastAsia" w:hint="eastAsia"/>
          <w:sz w:val="24"/>
        </w:rPr>
        <w:t>掲載</w:t>
      </w:r>
      <w:r>
        <w:rPr>
          <w:rFonts w:asciiTheme="minorEastAsia" w:hAnsiTheme="minorEastAsia" w:hint="eastAsia"/>
          <w:sz w:val="24"/>
        </w:rPr>
        <w:t xml:space="preserve"> </w:t>
      </w:r>
      <w:r w:rsidR="00CE36D5">
        <w:rPr>
          <w:rFonts w:asciiTheme="minorEastAsia" w:hAnsiTheme="minorEastAsia" w:hint="eastAsia"/>
          <w:sz w:val="24"/>
        </w:rPr>
        <w:t>HP</w:t>
      </w:r>
      <w:r>
        <w:rPr>
          <w:rFonts w:asciiTheme="minorEastAsia" w:hAnsiTheme="minorEastAsia" w:hint="eastAsia"/>
          <w:sz w:val="24"/>
        </w:rPr>
        <w:t xml:space="preserve">】　</w:t>
      </w:r>
      <w:r w:rsidR="00CE36D5" w:rsidRPr="00CE36D5">
        <w:rPr>
          <w:rFonts w:asciiTheme="minorEastAsia" w:hAnsiTheme="minorEastAsia"/>
          <w:sz w:val="24"/>
        </w:rPr>
        <w:t>http://</w:t>
      </w:r>
      <w:r w:rsidR="00CE36D5" w:rsidRPr="00CE36D5">
        <w:rPr>
          <w:rFonts w:asciiTheme="minorEastAsia" w:hAnsiTheme="minorEastAsia" w:hint="eastAsia"/>
          <w:sz w:val="24"/>
        </w:rPr>
        <w:t>www</w:t>
      </w:r>
      <w:r w:rsidR="00CE36D5" w:rsidRPr="00CE36D5">
        <w:rPr>
          <w:rFonts w:asciiTheme="minorEastAsia" w:hAnsiTheme="minorEastAsia"/>
          <w:sz w:val="24"/>
        </w:rPr>
        <w:t>.wfjapan.com/tokyo/</w:t>
      </w:r>
    </w:p>
    <w:p w:rsidR="00CE36D5" w:rsidRPr="00CE36D5" w:rsidRDefault="00AF5879" w:rsidP="00654EC1">
      <w:pPr>
        <w:adjustRightInd w:val="0"/>
        <w:snapToGrid w:val="0"/>
        <w:ind w:leftChars="100" w:left="1890" w:rightChars="133" w:right="279" w:hangingChars="700" w:hanging="1680"/>
        <w:rPr>
          <w:rFonts w:asciiTheme="minorEastAsia" w:hAnsiTheme="minorEastAsia"/>
          <w:sz w:val="24"/>
        </w:rPr>
      </w:pPr>
      <w:r>
        <w:rPr>
          <w:rFonts w:asciiTheme="minorEastAsia" w:hAnsiTheme="minorEastAsia" w:hint="eastAsia"/>
          <w:sz w:val="24"/>
        </w:rPr>
        <w:t>【内　　容】</w:t>
      </w:r>
      <w:r w:rsidR="00654EC1">
        <w:rPr>
          <w:rFonts w:asciiTheme="minorEastAsia" w:hAnsiTheme="minorEastAsia" w:hint="eastAsia"/>
          <w:sz w:val="24"/>
        </w:rPr>
        <w:t xml:space="preserve">　</w:t>
      </w:r>
      <w:r w:rsidR="00CE36D5" w:rsidRPr="00CE36D5">
        <w:rPr>
          <w:rFonts w:asciiTheme="minorEastAsia" w:hAnsiTheme="minorEastAsia" w:hint="eastAsia"/>
          <w:sz w:val="24"/>
        </w:rPr>
        <w:t>健康食品や自然食品など健康生活を実現する食品・飲料・生活用品等が集まる専門展示商談会です。</w:t>
      </w:r>
    </w:p>
    <w:p w:rsidR="00CE36D5" w:rsidRPr="00CE36D5" w:rsidRDefault="00CE36D5" w:rsidP="00CE36D5">
      <w:pPr>
        <w:adjustRightInd w:val="0"/>
        <w:snapToGrid w:val="0"/>
        <w:ind w:rightChars="133" w:right="279"/>
        <w:rPr>
          <w:rFonts w:asciiTheme="minorEastAsia" w:hAnsiTheme="minorEastAsia"/>
          <w:sz w:val="24"/>
        </w:rPr>
      </w:pPr>
    </w:p>
    <w:p w:rsidR="00CE36D5" w:rsidRPr="00CE36D5" w:rsidRDefault="00AF5879" w:rsidP="00CE36D5">
      <w:pPr>
        <w:adjustRightInd w:val="0"/>
        <w:snapToGrid w:val="0"/>
        <w:ind w:rightChars="133" w:right="279"/>
        <w:rPr>
          <w:rFonts w:asciiTheme="minorEastAsia" w:hAnsiTheme="minorEastAsia"/>
          <w:sz w:val="24"/>
        </w:rPr>
      </w:pPr>
      <w:r>
        <w:rPr>
          <w:rFonts w:asciiTheme="minorEastAsia" w:hAnsiTheme="minorEastAsia" w:hint="eastAsia"/>
          <w:sz w:val="24"/>
        </w:rPr>
        <w:t>②</w:t>
      </w:r>
      <w:r w:rsidR="00CE36D5" w:rsidRPr="00CE36D5">
        <w:rPr>
          <w:rFonts w:asciiTheme="minorEastAsia" w:hAnsiTheme="minorEastAsia" w:hint="eastAsia"/>
          <w:sz w:val="24"/>
        </w:rPr>
        <w:t>FABEX関西2020</w:t>
      </w:r>
      <w:r w:rsidR="00C826BB">
        <w:rPr>
          <w:rFonts w:asciiTheme="minorEastAsia" w:hAnsiTheme="minorEastAsia" w:hint="eastAsia"/>
          <w:sz w:val="24"/>
        </w:rPr>
        <w:t>（8事業者程度）</w:t>
      </w:r>
    </w:p>
    <w:p w:rsidR="00CE36D5" w:rsidRPr="00CE36D5" w:rsidRDefault="00654EC1" w:rsidP="00654EC1">
      <w:pPr>
        <w:adjustRightInd w:val="0"/>
        <w:snapToGrid w:val="0"/>
        <w:ind w:rightChars="133" w:right="279" w:firstLineChars="100" w:firstLine="240"/>
        <w:rPr>
          <w:rFonts w:asciiTheme="minorEastAsia" w:hAnsiTheme="minorEastAsia"/>
          <w:sz w:val="24"/>
        </w:rPr>
      </w:pPr>
      <w:r>
        <w:rPr>
          <w:rFonts w:asciiTheme="minorEastAsia" w:hAnsiTheme="minorEastAsia" w:hint="eastAsia"/>
          <w:sz w:val="24"/>
        </w:rPr>
        <w:t>【</w:t>
      </w:r>
      <w:r w:rsidR="00CE36D5" w:rsidRPr="00CE36D5">
        <w:rPr>
          <w:rFonts w:asciiTheme="minorEastAsia" w:hAnsiTheme="minorEastAsia" w:hint="eastAsia"/>
          <w:sz w:val="24"/>
        </w:rPr>
        <w:t>開催日時</w:t>
      </w:r>
      <w:r>
        <w:rPr>
          <w:rFonts w:asciiTheme="minorEastAsia" w:hAnsiTheme="minorEastAsia" w:hint="eastAsia"/>
          <w:sz w:val="24"/>
        </w:rPr>
        <w:t>】</w:t>
      </w:r>
      <w:r w:rsidR="00CE36D5" w:rsidRPr="00CE36D5">
        <w:rPr>
          <w:rFonts w:asciiTheme="minorEastAsia" w:hAnsiTheme="minorEastAsia" w:hint="eastAsia"/>
          <w:sz w:val="24"/>
        </w:rPr>
        <w:t xml:space="preserve">　令和２年１０月２８日（水）～３０日（金）</w:t>
      </w:r>
    </w:p>
    <w:p w:rsidR="00CE36D5" w:rsidRPr="00CE36D5" w:rsidRDefault="00CE36D5" w:rsidP="00654EC1">
      <w:pPr>
        <w:adjustRightInd w:val="0"/>
        <w:snapToGrid w:val="0"/>
        <w:ind w:rightChars="133" w:right="279" w:firstLineChars="800" w:firstLine="1920"/>
        <w:rPr>
          <w:rFonts w:asciiTheme="minorEastAsia" w:hAnsiTheme="minorEastAsia"/>
          <w:sz w:val="24"/>
        </w:rPr>
      </w:pPr>
      <w:r w:rsidRPr="00CE36D5">
        <w:rPr>
          <w:rFonts w:asciiTheme="minorEastAsia" w:hAnsiTheme="minorEastAsia" w:hint="eastAsia"/>
          <w:sz w:val="24"/>
        </w:rPr>
        <w:t>午前１０時～午後５時（３日間共通）</w:t>
      </w:r>
    </w:p>
    <w:p w:rsidR="00CE36D5" w:rsidRPr="00CE36D5" w:rsidRDefault="00654EC1" w:rsidP="00654EC1">
      <w:pPr>
        <w:adjustRightInd w:val="0"/>
        <w:snapToGrid w:val="0"/>
        <w:ind w:rightChars="133" w:right="279" w:firstLineChars="100" w:firstLine="240"/>
        <w:rPr>
          <w:rFonts w:asciiTheme="minorEastAsia" w:hAnsiTheme="minorEastAsia"/>
          <w:sz w:val="24"/>
        </w:rPr>
      </w:pPr>
      <w:r>
        <w:rPr>
          <w:rFonts w:asciiTheme="minorEastAsia" w:hAnsiTheme="minorEastAsia" w:hint="eastAsia"/>
          <w:sz w:val="24"/>
        </w:rPr>
        <w:t>【</w:t>
      </w:r>
      <w:r w:rsidR="00CE36D5" w:rsidRPr="00CE36D5">
        <w:rPr>
          <w:rFonts w:asciiTheme="minorEastAsia" w:hAnsiTheme="minorEastAsia" w:hint="eastAsia"/>
          <w:sz w:val="24"/>
        </w:rPr>
        <w:t>場　　所</w:t>
      </w:r>
      <w:r>
        <w:rPr>
          <w:rFonts w:asciiTheme="minorEastAsia" w:hAnsiTheme="minorEastAsia" w:hint="eastAsia"/>
          <w:sz w:val="24"/>
        </w:rPr>
        <w:t xml:space="preserve">】　</w:t>
      </w:r>
      <w:r w:rsidR="00CE36D5" w:rsidRPr="00CE36D5">
        <w:rPr>
          <w:rFonts w:asciiTheme="minorEastAsia" w:hAnsiTheme="minorEastAsia" w:hint="eastAsia"/>
          <w:sz w:val="24"/>
        </w:rPr>
        <w:t>インテックス大阪（大阪市住之江区南港北1-5-102）</w:t>
      </w:r>
    </w:p>
    <w:p w:rsidR="00CE36D5" w:rsidRPr="00CE36D5" w:rsidRDefault="00654EC1" w:rsidP="00654EC1">
      <w:pPr>
        <w:adjustRightInd w:val="0"/>
        <w:snapToGrid w:val="0"/>
        <w:ind w:rightChars="133" w:right="279" w:firstLineChars="100" w:firstLine="240"/>
        <w:rPr>
          <w:rFonts w:asciiTheme="minorEastAsia" w:hAnsiTheme="minorEastAsia"/>
          <w:sz w:val="24"/>
        </w:rPr>
      </w:pPr>
      <w:r>
        <w:rPr>
          <w:rFonts w:asciiTheme="minorEastAsia" w:hAnsiTheme="minorEastAsia" w:hint="eastAsia"/>
          <w:sz w:val="24"/>
        </w:rPr>
        <w:t>【</w:t>
      </w:r>
      <w:r w:rsidR="00CE36D5" w:rsidRPr="00CE36D5">
        <w:rPr>
          <w:rFonts w:asciiTheme="minorEastAsia" w:hAnsiTheme="minorEastAsia" w:hint="eastAsia"/>
          <w:sz w:val="24"/>
        </w:rPr>
        <w:t>展示規模</w:t>
      </w:r>
      <w:r>
        <w:rPr>
          <w:rFonts w:asciiTheme="minorEastAsia" w:hAnsiTheme="minorEastAsia" w:hint="eastAsia"/>
          <w:sz w:val="24"/>
        </w:rPr>
        <w:t>】</w:t>
      </w:r>
      <w:r w:rsidR="00CE36D5" w:rsidRPr="00CE36D5">
        <w:rPr>
          <w:rFonts w:asciiTheme="minorEastAsia" w:hAnsiTheme="minorEastAsia" w:hint="eastAsia"/>
          <w:sz w:val="24"/>
        </w:rPr>
        <w:t xml:space="preserve">　約400社</w:t>
      </w:r>
    </w:p>
    <w:p w:rsidR="00CE36D5" w:rsidRPr="00CE36D5" w:rsidRDefault="00CE36D5" w:rsidP="00CE36D5">
      <w:pPr>
        <w:adjustRightInd w:val="0"/>
        <w:snapToGrid w:val="0"/>
        <w:ind w:rightChars="133" w:right="279"/>
        <w:rPr>
          <w:rFonts w:asciiTheme="minorEastAsia" w:hAnsiTheme="minorEastAsia"/>
          <w:sz w:val="24"/>
        </w:rPr>
      </w:pPr>
      <w:r w:rsidRPr="00CE36D5">
        <w:rPr>
          <w:rFonts w:asciiTheme="minorEastAsia" w:hAnsiTheme="minorEastAsia" w:hint="eastAsia"/>
          <w:sz w:val="24"/>
        </w:rPr>
        <w:t xml:space="preserve">　</w:t>
      </w:r>
      <w:r w:rsidR="00654EC1">
        <w:rPr>
          <w:rFonts w:asciiTheme="minorEastAsia" w:hAnsiTheme="minorEastAsia" w:hint="eastAsia"/>
          <w:sz w:val="24"/>
        </w:rPr>
        <w:t>【</w:t>
      </w:r>
      <w:r w:rsidRPr="00CE36D5">
        <w:rPr>
          <w:rFonts w:asciiTheme="minorEastAsia" w:hAnsiTheme="minorEastAsia" w:hint="eastAsia"/>
          <w:sz w:val="24"/>
        </w:rPr>
        <w:t>来場者数</w:t>
      </w:r>
      <w:r w:rsidR="00654EC1">
        <w:rPr>
          <w:rFonts w:asciiTheme="minorEastAsia" w:hAnsiTheme="minorEastAsia" w:hint="eastAsia"/>
          <w:sz w:val="24"/>
        </w:rPr>
        <w:t>】　約</w:t>
      </w:r>
      <w:r w:rsidRPr="00CE36D5">
        <w:rPr>
          <w:rFonts w:asciiTheme="minorEastAsia" w:hAnsiTheme="minorEastAsia" w:hint="eastAsia"/>
          <w:sz w:val="24"/>
        </w:rPr>
        <w:t>40,000名（同時開催展含む）</w:t>
      </w:r>
    </w:p>
    <w:p w:rsidR="00CE36D5" w:rsidRPr="00CE36D5" w:rsidRDefault="00654EC1" w:rsidP="00CE36D5">
      <w:pPr>
        <w:adjustRightInd w:val="0"/>
        <w:snapToGrid w:val="0"/>
        <w:ind w:rightChars="133" w:right="279"/>
        <w:rPr>
          <w:rFonts w:asciiTheme="minorEastAsia" w:hAnsiTheme="minorEastAsia"/>
          <w:sz w:val="24"/>
        </w:rPr>
      </w:pPr>
      <w:r>
        <w:rPr>
          <w:rFonts w:asciiTheme="minorEastAsia" w:hAnsiTheme="minorEastAsia" w:hint="eastAsia"/>
          <w:sz w:val="24"/>
        </w:rPr>
        <w:t xml:space="preserve">　【掲載 HP】</w:t>
      </w:r>
      <w:r w:rsidR="00CE36D5" w:rsidRPr="00CE36D5">
        <w:rPr>
          <w:rFonts w:asciiTheme="minorEastAsia" w:hAnsiTheme="minorEastAsia" w:hint="eastAsia"/>
          <w:sz w:val="24"/>
        </w:rPr>
        <w:t xml:space="preserve">　</w:t>
      </w:r>
      <w:r w:rsidR="00CE36D5" w:rsidRPr="00CE36D5">
        <w:rPr>
          <w:rFonts w:asciiTheme="minorEastAsia" w:hAnsiTheme="minorEastAsia"/>
          <w:sz w:val="24"/>
        </w:rPr>
        <w:t>http://kansai.fabex.jp</w:t>
      </w:r>
    </w:p>
    <w:p w:rsidR="00654EC1" w:rsidRDefault="00654EC1" w:rsidP="00654EC1">
      <w:pPr>
        <w:adjustRightInd w:val="0"/>
        <w:snapToGrid w:val="0"/>
        <w:ind w:leftChars="100" w:left="210" w:rightChars="133" w:right="279"/>
        <w:rPr>
          <w:rFonts w:asciiTheme="minorEastAsia" w:hAnsiTheme="minorEastAsia"/>
          <w:sz w:val="24"/>
        </w:rPr>
      </w:pPr>
      <w:r>
        <w:rPr>
          <w:rFonts w:asciiTheme="minorEastAsia" w:hAnsiTheme="minorEastAsia" w:hint="eastAsia"/>
          <w:sz w:val="24"/>
        </w:rPr>
        <w:t xml:space="preserve">【内　　容】　</w:t>
      </w:r>
      <w:r w:rsidR="00AF5879" w:rsidRPr="00CE36D5">
        <w:rPr>
          <w:rFonts w:asciiTheme="minorEastAsia" w:hAnsiTheme="minorEastAsia" w:hint="eastAsia"/>
          <w:sz w:val="24"/>
        </w:rPr>
        <w:t>関西市場の食品産業界に販促・PR</w:t>
      </w:r>
      <w:r>
        <w:rPr>
          <w:rFonts w:asciiTheme="minorEastAsia" w:hAnsiTheme="minorEastAsia" w:hint="eastAsia"/>
          <w:sz w:val="24"/>
        </w:rPr>
        <w:t>できる業務用食品・食材</w:t>
      </w:r>
    </w:p>
    <w:p w:rsidR="00AF5879" w:rsidRPr="00CE36D5" w:rsidRDefault="00654EC1" w:rsidP="00654EC1">
      <w:pPr>
        <w:adjustRightInd w:val="0"/>
        <w:snapToGrid w:val="0"/>
        <w:ind w:leftChars="100" w:left="210" w:rightChars="133" w:right="279" w:firstLineChars="700" w:firstLine="1680"/>
        <w:rPr>
          <w:rFonts w:asciiTheme="minorEastAsia" w:hAnsiTheme="minorEastAsia"/>
          <w:sz w:val="24"/>
        </w:rPr>
      </w:pPr>
      <w:r>
        <w:rPr>
          <w:rFonts w:asciiTheme="minorEastAsia" w:hAnsiTheme="minorEastAsia" w:hint="eastAsia"/>
          <w:sz w:val="24"/>
        </w:rPr>
        <w:t>・機器・容器の展示商談会</w:t>
      </w:r>
      <w:r w:rsidR="00AF5879" w:rsidRPr="00CE36D5">
        <w:rPr>
          <w:rFonts w:asciiTheme="minorEastAsia" w:hAnsiTheme="minorEastAsia" w:hint="eastAsia"/>
          <w:sz w:val="24"/>
        </w:rPr>
        <w:t>です。</w:t>
      </w:r>
    </w:p>
    <w:p w:rsidR="00CE36D5" w:rsidRPr="00AF5879" w:rsidRDefault="00CE36D5" w:rsidP="00CE36D5">
      <w:pPr>
        <w:adjustRightInd w:val="0"/>
        <w:snapToGrid w:val="0"/>
        <w:ind w:rightChars="133" w:right="279"/>
        <w:rPr>
          <w:rFonts w:asciiTheme="minorEastAsia" w:hAnsiTheme="minorEastAsia"/>
          <w:sz w:val="24"/>
        </w:rPr>
      </w:pPr>
    </w:p>
    <w:p w:rsidR="00CE36D5" w:rsidRPr="00CE36D5" w:rsidRDefault="00654EC1" w:rsidP="00654EC1">
      <w:pPr>
        <w:adjustRightInd w:val="0"/>
        <w:snapToGrid w:val="0"/>
        <w:ind w:rightChars="133" w:right="279"/>
        <w:rPr>
          <w:rFonts w:asciiTheme="minorEastAsia" w:hAnsiTheme="minorEastAsia"/>
          <w:sz w:val="24"/>
        </w:rPr>
      </w:pPr>
      <w:r>
        <w:rPr>
          <w:rFonts w:asciiTheme="minorEastAsia" w:hAnsiTheme="minorEastAsia" w:hint="eastAsia"/>
          <w:sz w:val="24"/>
        </w:rPr>
        <w:lastRenderedPageBreak/>
        <w:t>③</w:t>
      </w:r>
      <w:r w:rsidR="00CE36D5" w:rsidRPr="00CE36D5">
        <w:rPr>
          <w:rFonts w:asciiTheme="minorEastAsia" w:hAnsiTheme="minorEastAsia" w:hint="eastAsia"/>
          <w:sz w:val="24"/>
        </w:rPr>
        <w:t>Food Style</w:t>
      </w:r>
      <w:r w:rsidR="00CE36D5" w:rsidRPr="00CE36D5">
        <w:rPr>
          <w:rFonts w:asciiTheme="minorEastAsia" w:hAnsiTheme="minorEastAsia"/>
          <w:sz w:val="24"/>
        </w:rPr>
        <w:t xml:space="preserve"> </w:t>
      </w:r>
      <w:r w:rsidR="00CE36D5" w:rsidRPr="00CE36D5">
        <w:rPr>
          <w:rFonts w:asciiTheme="minorEastAsia" w:hAnsiTheme="minorEastAsia" w:hint="eastAsia"/>
          <w:sz w:val="24"/>
        </w:rPr>
        <w:t>2020 in福岡</w:t>
      </w:r>
      <w:r w:rsidR="00C826BB">
        <w:rPr>
          <w:rFonts w:asciiTheme="minorEastAsia" w:hAnsiTheme="minorEastAsia" w:hint="eastAsia"/>
          <w:sz w:val="24"/>
        </w:rPr>
        <w:t>（8事業者程度）</w:t>
      </w:r>
    </w:p>
    <w:p w:rsidR="00CE36D5" w:rsidRPr="00CE36D5" w:rsidRDefault="00654EC1" w:rsidP="00654EC1">
      <w:pPr>
        <w:adjustRightInd w:val="0"/>
        <w:snapToGrid w:val="0"/>
        <w:ind w:rightChars="133" w:right="279" w:firstLineChars="100" w:firstLine="240"/>
        <w:rPr>
          <w:rFonts w:asciiTheme="minorEastAsia" w:hAnsiTheme="minorEastAsia"/>
          <w:sz w:val="24"/>
        </w:rPr>
      </w:pPr>
      <w:r>
        <w:rPr>
          <w:rFonts w:asciiTheme="minorEastAsia" w:hAnsiTheme="minorEastAsia" w:hint="eastAsia"/>
          <w:sz w:val="24"/>
        </w:rPr>
        <w:t>【</w:t>
      </w:r>
      <w:r w:rsidR="00CE36D5" w:rsidRPr="00CE36D5">
        <w:rPr>
          <w:rFonts w:asciiTheme="minorEastAsia" w:hAnsiTheme="minorEastAsia" w:hint="eastAsia"/>
          <w:sz w:val="24"/>
        </w:rPr>
        <w:t>開催日時</w:t>
      </w:r>
      <w:r>
        <w:rPr>
          <w:rFonts w:asciiTheme="minorEastAsia" w:hAnsiTheme="minorEastAsia" w:hint="eastAsia"/>
          <w:sz w:val="24"/>
        </w:rPr>
        <w:t xml:space="preserve">】　</w:t>
      </w:r>
      <w:r w:rsidR="00CE36D5" w:rsidRPr="00CE36D5">
        <w:rPr>
          <w:rFonts w:asciiTheme="minorEastAsia" w:hAnsiTheme="minorEastAsia" w:hint="eastAsia"/>
          <w:sz w:val="24"/>
        </w:rPr>
        <w:t>令和２年１１月１１日（水）～１２日（木）</w:t>
      </w:r>
    </w:p>
    <w:p w:rsidR="00CE36D5" w:rsidRPr="00654EC1" w:rsidRDefault="00CE36D5" w:rsidP="00654EC1">
      <w:pPr>
        <w:adjustRightInd w:val="0"/>
        <w:snapToGrid w:val="0"/>
        <w:ind w:rightChars="133" w:right="279" w:firstLineChars="800" w:firstLine="1920"/>
        <w:rPr>
          <w:rFonts w:asciiTheme="minorEastAsia" w:hAnsiTheme="minorEastAsia"/>
          <w:sz w:val="24"/>
        </w:rPr>
      </w:pPr>
      <w:r w:rsidRPr="00CE36D5">
        <w:rPr>
          <w:rFonts w:asciiTheme="minorEastAsia" w:hAnsiTheme="minorEastAsia" w:hint="eastAsia"/>
          <w:sz w:val="24"/>
        </w:rPr>
        <w:t>午前１０時～午後５時（最終日は午後４時まで）</w:t>
      </w:r>
    </w:p>
    <w:p w:rsidR="00CE36D5" w:rsidRPr="00CE36D5" w:rsidRDefault="00654EC1" w:rsidP="00654EC1">
      <w:pPr>
        <w:adjustRightInd w:val="0"/>
        <w:snapToGrid w:val="0"/>
        <w:ind w:rightChars="133" w:right="279" w:firstLineChars="100" w:firstLine="240"/>
        <w:rPr>
          <w:rFonts w:asciiTheme="minorEastAsia" w:hAnsiTheme="minorEastAsia"/>
          <w:sz w:val="24"/>
        </w:rPr>
      </w:pPr>
      <w:r>
        <w:rPr>
          <w:rFonts w:asciiTheme="minorEastAsia" w:hAnsiTheme="minorEastAsia" w:hint="eastAsia"/>
          <w:sz w:val="24"/>
        </w:rPr>
        <w:t>【</w:t>
      </w:r>
      <w:r w:rsidR="00CE36D5" w:rsidRPr="00CE36D5">
        <w:rPr>
          <w:rFonts w:asciiTheme="minorEastAsia" w:hAnsiTheme="minorEastAsia" w:hint="eastAsia"/>
          <w:sz w:val="24"/>
        </w:rPr>
        <w:t>場　　所</w:t>
      </w:r>
      <w:r>
        <w:rPr>
          <w:rFonts w:asciiTheme="minorEastAsia" w:hAnsiTheme="minorEastAsia" w:hint="eastAsia"/>
          <w:sz w:val="24"/>
        </w:rPr>
        <w:t xml:space="preserve">】　</w:t>
      </w:r>
      <w:r w:rsidR="00CE36D5" w:rsidRPr="00CE36D5">
        <w:rPr>
          <w:rFonts w:asciiTheme="minorEastAsia" w:hAnsiTheme="minorEastAsia" w:hint="eastAsia"/>
          <w:sz w:val="24"/>
        </w:rPr>
        <w:t>マリンメッセ福岡（福岡市博多区沖浜町7-1）</w:t>
      </w:r>
    </w:p>
    <w:p w:rsidR="00CE36D5" w:rsidRPr="00CE36D5" w:rsidRDefault="00654EC1" w:rsidP="00654EC1">
      <w:pPr>
        <w:adjustRightInd w:val="0"/>
        <w:snapToGrid w:val="0"/>
        <w:ind w:rightChars="133" w:right="279" w:firstLineChars="100" w:firstLine="240"/>
        <w:rPr>
          <w:rFonts w:asciiTheme="minorEastAsia" w:hAnsiTheme="minorEastAsia"/>
          <w:sz w:val="24"/>
        </w:rPr>
      </w:pPr>
      <w:r>
        <w:rPr>
          <w:rFonts w:asciiTheme="minorEastAsia" w:hAnsiTheme="minorEastAsia" w:hint="eastAsia"/>
          <w:sz w:val="24"/>
        </w:rPr>
        <w:t>【</w:t>
      </w:r>
      <w:r w:rsidR="00CE36D5" w:rsidRPr="00CE36D5">
        <w:rPr>
          <w:rFonts w:asciiTheme="minorEastAsia" w:hAnsiTheme="minorEastAsia" w:hint="eastAsia"/>
          <w:sz w:val="24"/>
        </w:rPr>
        <w:t>展示規模</w:t>
      </w:r>
      <w:r>
        <w:rPr>
          <w:rFonts w:asciiTheme="minorEastAsia" w:hAnsiTheme="minorEastAsia" w:hint="eastAsia"/>
          <w:sz w:val="24"/>
        </w:rPr>
        <w:t xml:space="preserve">】　</w:t>
      </w:r>
      <w:r w:rsidR="00CE36D5" w:rsidRPr="00CE36D5">
        <w:rPr>
          <w:rFonts w:asciiTheme="minorEastAsia" w:hAnsiTheme="minorEastAsia" w:hint="eastAsia"/>
          <w:sz w:val="24"/>
        </w:rPr>
        <w:t>約40</w:t>
      </w:r>
      <w:r w:rsidR="00CE36D5" w:rsidRPr="00CE36D5">
        <w:rPr>
          <w:rFonts w:asciiTheme="minorEastAsia" w:hAnsiTheme="minorEastAsia"/>
          <w:sz w:val="24"/>
        </w:rPr>
        <w:t>0</w:t>
      </w:r>
      <w:r w:rsidR="00CE36D5" w:rsidRPr="00CE36D5">
        <w:rPr>
          <w:rFonts w:asciiTheme="minorEastAsia" w:hAnsiTheme="minorEastAsia" w:hint="eastAsia"/>
          <w:sz w:val="24"/>
        </w:rPr>
        <w:t>社</w:t>
      </w:r>
    </w:p>
    <w:p w:rsidR="00CE36D5" w:rsidRPr="00654EC1" w:rsidRDefault="00654EC1" w:rsidP="00654EC1">
      <w:pPr>
        <w:adjustRightInd w:val="0"/>
        <w:snapToGrid w:val="0"/>
        <w:ind w:rightChars="133" w:right="279" w:firstLineChars="100" w:firstLine="240"/>
        <w:rPr>
          <w:rFonts w:asciiTheme="minorEastAsia" w:hAnsiTheme="minorEastAsia"/>
          <w:sz w:val="24"/>
        </w:rPr>
      </w:pPr>
      <w:r>
        <w:rPr>
          <w:rFonts w:asciiTheme="minorEastAsia" w:hAnsiTheme="minorEastAsia" w:hint="eastAsia"/>
          <w:sz w:val="24"/>
        </w:rPr>
        <w:t>【来場者数】　約</w:t>
      </w:r>
      <w:r w:rsidR="00CE36D5" w:rsidRPr="00CE36D5">
        <w:rPr>
          <w:rFonts w:asciiTheme="minorEastAsia" w:hAnsiTheme="minorEastAsia" w:hint="eastAsia"/>
          <w:sz w:val="24"/>
        </w:rPr>
        <w:t>14,000名</w:t>
      </w:r>
    </w:p>
    <w:p w:rsidR="00CE36D5" w:rsidRPr="00CE36D5" w:rsidRDefault="00654EC1" w:rsidP="00654EC1">
      <w:pPr>
        <w:adjustRightInd w:val="0"/>
        <w:snapToGrid w:val="0"/>
        <w:ind w:rightChars="133" w:right="279" w:firstLineChars="100" w:firstLine="240"/>
        <w:rPr>
          <w:rFonts w:asciiTheme="minorEastAsia" w:hAnsiTheme="minorEastAsia"/>
          <w:sz w:val="24"/>
        </w:rPr>
      </w:pPr>
      <w:r>
        <w:rPr>
          <w:rFonts w:asciiTheme="minorEastAsia" w:hAnsiTheme="minorEastAsia" w:hint="eastAsia"/>
          <w:sz w:val="24"/>
        </w:rPr>
        <w:t>【掲載 HP】</w:t>
      </w:r>
      <w:r w:rsidR="00CE36D5" w:rsidRPr="00CE36D5">
        <w:rPr>
          <w:rFonts w:asciiTheme="minorEastAsia" w:hAnsiTheme="minorEastAsia" w:hint="eastAsia"/>
          <w:sz w:val="24"/>
        </w:rPr>
        <w:t xml:space="preserve">　</w:t>
      </w:r>
      <w:r w:rsidR="00CE36D5" w:rsidRPr="00CE36D5">
        <w:rPr>
          <w:rFonts w:asciiTheme="minorEastAsia" w:hAnsiTheme="minorEastAsia"/>
          <w:sz w:val="24"/>
        </w:rPr>
        <w:t>https://www.foodstyle-japan.com/show.php</w:t>
      </w:r>
    </w:p>
    <w:p w:rsidR="00654EC1" w:rsidRDefault="00654EC1" w:rsidP="00654EC1">
      <w:pPr>
        <w:adjustRightInd w:val="0"/>
        <w:snapToGrid w:val="0"/>
        <w:ind w:rightChars="133" w:right="279" w:firstLineChars="100" w:firstLine="240"/>
        <w:rPr>
          <w:rFonts w:asciiTheme="minorEastAsia" w:hAnsiTheme="minorEastAsia"/>
          <w:sz w:val="24"/>
        </w:rPr>
      </w:pPr>
      <w:r>
        <w:rPr>
          <w:rFonts w:asciiTheme="minorEastAsia" w:hAnsiTheme="minorEastAsia" w:hint="eastAsia"/>
          <w:sz w:val="24"/>
        </w:rPr>
        <w:t xml:space="preserve">【内　　容】　</w:t>
      </w:r>
      <w:r w:rsidRPr="00CE36D5">
        <w:rPr>
          <w:rFonts w:asciiTheme="minorEastAsia" w:hAnsiTheme="minorEastAsia" w:hint="eastAsia"/>
          <w:sz w:val="24"/>
        </w:rPr>
        <w:t>九州の小売・中食・外食業界に向けて販路拡大をする為の商</w:t>
      </w:r>
    </w:p>
    <w:p w:rsidR="00AB1B5D" w:rsidRDefault="00654EC1" w:rsidP="00AB1B5D">
      <w:pPr>
        <w:adjustRightInd w:val="0"/>
        <w:snapToGrid w:val="0"/>
        <w:ind w:rightChars="133" w:right="279" w:firstLineChars="800" w:firstLine="1920"/>
        <w:rPr>
          <w:rFonts w:asciiTheme="minorEastAsia" w:hAnsiTheme="minorEastAsia"/>
          <w:sz w:val="24"/>
        </w:rPr>
      </w:pPr>
      <w:r w:rsidRPr="00CE36D5">
        <w:rPr>
          <w:rFonts w:asciiTheme="minorEastAsia" w:hAnsiTheme="minorEastAsia" w:hint="eastAsia"/>
          <w:sz w:val="24"/>
        </w:rPr>
        <w:t>談展示会です。</w:t>
      </w:r>
    </w:p>
    <w:p w:rsidR="00AB1B5D" w:rsidRDefault="00AB1B5D" w:rsidP="00AB1B5D">
      <w:pPr>
        <w:adjustRightInd w:val="0"/>
        <w:snapToGrid w:val="0"/>
        <w:ind w:rightChars="133" w:right="279"/>
        <w:rPr>
          <w:rFonts w:asciiTheme="minorEastAsia" w:hAnsiTheme="minorEastAsia"/>
          <w:sz w:val="24"/>
        </w:rPr>
      </w:pPr>
    </w:p>
    <w:p w:rsidR="00AB1B5D" w:rsidRPr="00AD6509" w:rsidRDefault="00AB1B5D" w:rsidP="00AB1B5D">
      <w:pPr>
        <w:adjustRightInd w:val="0"/>
        <w:snapToGrid w:val="0"/>
        <w:ind w:rightChars="133" w:right="279"/>
        <w:rPr>
          <w:rFonts w:asciiTheme="minorEastAsia" w:hAnsiTheme="minorEastAsia"/>
          <w:sz w:val="24"/>
          <w:u w:val="single"/>
        </w:rPr>
      </w:pPr>
      <w:r w:rsidRPr="00AD6509">
        <w:rPr>
          <w:rFonts w:asciiTheme="minorEastAsia" w:hAnsiTheme="minorEastAsia" w:hint="eastAsia"/>
          <w:sz w:val="24"/>
          <w:u w:val="single"/>
        </w:rPr>
        <w:t>３、出展対象者・出展条件</w:t>
      </w:r>
    </w:p>
    <w:p w:rsidR="00AB1B5D" w:rsidRDefault="00AB1B5D" w:rsidP="00AB1B5D">
      <w:pPr>
        <w:adjustRightInd w:val="0"/>
        <w:snapToGrid w:val="0"/>
        <w:ind w:rightChars="133" w:right="279"/>
        <w:rPr>
          <w:rFonts w:asciiTheme="minorEastAsia" w:hAnsiTheme="minorEastAsia"/>
          <w:sz w:val="24"/>
        </w:rPr>
      </w:pPr>
      <w:r>
        <w:rPr>
          <w:rFonts w:asciiTheme="minorEastAsia" w:hAnsiTheme="minorEastAsia" w:hint="eastAsia"/>
          <w:sz w:val="24"/>
        </w:rPr>
        <w:t xml:space="preserve">　■出展対象者</w:t>
      </w:r>
    </w:p>
    <w:p w:rsidR="00AB1B5D" w:rsidRDefault="00AB1B5D" w:rsidP="00AB1B5D">
      <w:pPr>
        <w:adjustRightInd w:val="0"/>
        <w:snapToGrid w:val="0"/>
        <w:ind w:rightChars="133" w:right="279"/>
        <w:rPr>
          <w:rFonts w:asciiTheme="minorEastAsia" w:hAnsiTheme="minorEastAsia"/>
          <w:sz w:val="24"/>
        </w:rPr>
      </w:pPr>
      <w:r>
        <w:rPr>
          <w:rFonts w:asciiTheme="minorEastAsia" w:hAnsiTheme="minorEastAsia" w:hint="eastAsia"/>
          <w:sz w:val="24"/>
        </w:rPr>
        <w:t xml:space="preserve">　　くまもと県南フードバレー推進協議会　正会員</w:t>
      </w:r>
    </w:p>
    <w:p w:rsidR="00AB1B5D" w:rsidRDefault="00AB1B5D" w:rsidP="00AB1B5D">
      <w:pPr>
        <w:adjustRightInd w:val="0"/>
        <w:snapToGrid w:val="0"/>
        <w:ind w:rightChars="133" w:right="279"/>
        <w:rPr>
          <w:rFonts w:asciiTheme="minorEastAsia" w:hAnsiTheme="minorEastAsia"/>
          <w:sz w:val="24"/>
        </w:rPr>
      </w:pPr>
      <w:r>
        <w:rPr>
          <w:rFonts w:asciiTheme="minorEastAsia" w:hAnsiTheme="minorEastAsia" w:hint="eastAsia"/>
          <w:sz w:val="24"/>
        </w:rPr>
        <w:t xml:space="preserve">　■出展条件</w:t>
      </w:r>
    </w:p>
    <w:p w:rsidR="00AB1B5D" w:rsidRDefault="00AB1B5D" w:rsidP="00AB1B5D">
      <w:pPr>
        <w:adjustRightInd w:val="0"/>
        <w:snapToGrid w:val="0"/>
        <w:ind w:rightChars="133" w:right="279"/>
        <w:rPr>
          <w:rFonts w:asciiTheme="minorEastAsia" w:hAnsiTheme="minorEastAsia"/>
          <w:sz w:val="24"/>
        </w:rPr>
      </w:pPr>
      <w:r>
        <w:rPr>
          <w:rFonts w:asciiTheme="minorEastAsia" w:hAnsiTheme="minorEastAsia" w:hint="eastAsia"/>
          <w:sz w:val="24"/>
        </w:rPr>
        <w:t xml:space="preserve">　　出展後、成約件数や成約金額など協議会が求める情報を提供できること</w:t>
      </w:r>
    </w:p>
    <w:p w:rsidR="00AB1B5D" w:rsidRDefault="00AB1B5D" w:rsidP="00AB1B5D">
      <w:pPr>
        <w:adjustRightInd w:val="0"/>
        <w:snapToGrid w:val="0"/>
        <w:ind w:rightChars="133" w:right="279"/>
        <w:rPr>
          <w:rFonts w:asciiTheme="minorEastAsia" w:hAnsiTheme="minorEastAsia"/>
          <w:sz w:val="24"/>
        </w:rPr>
      </w:pPr>
    </w:p>
    <w:p w:rsidR="00AB1B5D" w:rsidRPr="00AD6509" w:rsidRDefault="00AB1B5D" w:rsidP="00AB1B5D">
      <w:pPr>
        <w:adjustRightInd w:val="0"/>
        <w:snapToGrid w:val="0"/>
        <w:ind w:rightChars="133" w:right="279"/>
        <w:rPr>
          <w:rFonts w:asciiTheme="minorEastAsia" w:hAnsiTheme="minorEastAsia"/>
          <w:sz w:val="24"/>
          <w:u w:val="single"/>
        </w:rPr>
      </w:pPr>
      <w:r w:rsidRPr="00AD6509">
        <w:rPr>
          <w:rFonts w:asciiTheme="minorEastAsia" w:hAnsiTheme="minorEastAsia" w:hint="eastAsia"/>
          <w:sz w:val="24"/>
          <w:u w:val="single"/>
        </w:rPr>
        <w:t>４、補助内容</w:t>
      </w:r>
    </w:p>
    <w:p w:rsidR="00AB1B5D" w:rsidRDefault="00AB1B5D" w:rsidP="00AB1B5D">
      <w:pPr>
        <w:adjustRightInd w:val="0"/>
        <w:snapToGrid w:val="0"/>
        <w:ind w:rightChars="133" w:right="279"/>
        <w:rPr>
          <w:rFonts w:asciiTheme="minorEastAsia" w:hAnsiTheme="minorEastAsia"/>
          <w:sz w:val="24"/>
        </w:rPr>
      </w:pPr>
      <w:r>
        <w:rPr>
          <w:rFonts w:asciiTheme="minorEastAsia" w:hAnsiTheme="minorEastAsia" w:hint="eastAsia"/>
          <w:sz w:val="24"/>
        </w:rPr>
        <w:t xml:space="preserve">　■出展料及び小間の基本装飾費（フードバレーで統一のデザイン）</w:t>
      </w:r>
    </w:p>
    <w:p w:rsidR="00AB1B5D" w:rsidRDefault="00AB1B5D" w:rsidP="00AB1B5D">
      <w:pPr>
        <w:adjustRightInd w:val="0"/>
        <w:snapToGrid w:val="0"/>
        <w:ind w:rightChars="133" w:right="279"/>
        <w:rPr>
          <w:rFonts w:asciiTheme="minorEastAsia" w:hAnsiTheme="minorEastAsia"/>
          <w:sz w:val="24"/>
        </w:rPr>
      </w:pPr>
      <w:r>
        <w:rPr>
          <w:rFonts w:asciiTheme="minorEastAsia" w:hAnsiTheme="minorEastAsia" w:hint="eastAsia"/>
          <w:sz w:val="24"/>
        </w:rPr>
        <w:t xml:space="preserve">　■往復旅費</w:t>
      </w:r>
    </w:p>
    <w:p w:rsidR="00AB1B5D" w:rsidRDefault="00AB1B5D" w:rsidP="00AB1B5D">
      <w:pPr>
        <w:adjustRightInd w:val="0"/>
        <w:snapToGrid w:val="0"/>
        <w:ind w:rightChars="133" w:right="279"/>
        <w:rPr>
          <w:rFonts w:asciiTheme="minorEastAsia" w:hAnsiTheme="minorEastAsia"/>
          <w:sz w:val="24"/>
        </w:rPr>
      </w:pPr>
      <w:r>
        <w:rPr>
          <w:rFonts w:asciiTheme="minorEastAsia" w:hAnsiTheme="minorEastAsia" w:hint="eastAsia"/>
          <w:sz w:val="24"/>
        </w:rPr>
        <w:t xml:space="preserve">　その他の出店経費については、各事業者様でのご負担をお願いします。</w:t>
      </w:r>
    </w:p>
    <w:p w:rsidR="00AB1B5D" w:rsidRDefault="00AB1B5D" w:rsidP="00AB1B5D">
      <w:pPr>
        <w:adjustRightInd w:val="0"/>
        <w:snapToGrid w:val="0"/>
        <w:ind w:rightChars="133" w:right="279"/>
        <w:rPr>
          <w:rFonts w:asciiTheme="minorEastAsia" w:hAnsiTheme="minorEastAsia"/>
          <w:sz w:val="24"/>
        </w:rPr>
      </w:pPr>
    </w:p>
    <w:p w:rsidR="00AB1B5D" w:rsidRPr="00AD6509" w:rsidRDefault="00AB1B5D" w:rsidP="00AB1B5D">
      <w:pPr>
        <w:adjustRightInd w:val="0"/>
        <w:snapToGrid w:val="0"/>
        <w:ind w:rightChars="133" w:right="279"/>
        <w:rPr>
          <w:rFonts w:asciiTheme="minorEastAsia" w:hAnsiTheme="minorEastAsia"/>
          <w:sz w:val="24"/>
          <w:u w:val="single"/>
        </w:rPr>
      </w:pPr>
      <w:r w:rsidRPr="00AD6509">
        <w:rPr>
          <w:rFonts w:asciiTheme="minorEastAsia" w:hAnsiTheme="minorEastAsia" w:hint="eastAsia"/>
          <w:sz w:val="24"/>
          <w:u w:val="single"/>
        </w:rPr>
        <w:t>５、申請方法</w:t>
      </w:r>
    </w:p>
    <w:p w:rsidR="00AB1B5D" w:rsidRDefault="00AB1B5D" w:rsidP="00AB1B5D">
      <w:pPr>
        <w:adjustRightInd w:val="0"/>
        <w:snapToGrid w:val="0"/>
        <w:ind w:rightChars="133" w:right="279"/>
        <w:rPr>
          <w:rFonts w:asciiTheme="minorEastAsia" w:hAnsiTheme="minorEastAsia"/>
          <w:sz w:val="24"/>
        </w:rPr>
      </w:pPr>
      <w:r>
        <w:rPr>
          <w:rFonts w:asciiTheme="minorEastAsia" w:hAnsiTheme="minorEastAsia" w:hint="eastAsia"/>
          <w:sz w:val="24"/>
        </w:rPr>
        <w:t xml:space="preserve">　別紙２「</w:t>
      </w:r>
      <w:r w:rsidR="005023A8">
        <w:rPr>
          <w:rFonts w:asciiTheme="minorEastAsia" w:hAnsiTheme="minorEastAsia" w:hint="eastAsia"/>
          <w:sz w:val="24"/>
        </w:rPr>
        <w:t>出展</w:t>
      </w:r>
      <w:r>
        <w:rPr>
          <w:rFonts w:asciiTheme="minorEastAsia" w:hAnsiTheme="minorEastAsia" w:hint="eastAsia"/>
          <w:sz w:val="24"/>
        </w:rPr>
        <w:t>希望申請書」</w:t>
      </w:r>
      <w:r w:rsidR="005023A8">
        <w:rPr>
          <w:rFonts w:asciiTheme="minorEastAsia" w:hAnsiTheme="minorEastAsia" w:hint="eastAsia"/>
          <w:sz w:val="24"/>
        </w:rPr>
        <w:t>をご記入のうえ、7月17日（金）までにメールまたはFAXにてお申し込みください。</w:t>
      </w:r>
    </w:p>
    <w:p w:rsidR="005023A8" w:rsidRDefault="00C826BB" w:rsidP="00AB1B5D">
      <w:pPr>
        <w:adjustRightInd w:val="0"/>
        <w:snapToGrid w:val="0"/>
        <w:ind w:rightChars="133" w:right="279"/>
        <w:rPr>
          <w:rFonts w:asciiTheme="minorEastAsia" w:hAnsiTheme="minorEastAsia"/>
          <w:sz w:val="24"/>
        </w:rPr>
      </w:pPr>
      <w:r>
        <w:rPr>
          <w:rFonts w:asciiTheme="minorEastAsia" w:hAnsiTheme="minorEastAsia" w:hint="eastAsia"/>
          <w:sz w:val="24"/>
        </w:rPr>
        <w:t xml:space="preserve">　なお、申請事業者数が予定を超える場合は、書類による事前選考を行う場合があります。</w:t>
      </w:r>
    </w:p>
    <w:p w:rsidR="005023A8" w:rsidRDefault="005023A8" w:rsidP="00AB1B5D">
      <w:pPr>
        <w:adjustRightInd w:val="0"/>
        <w:snapToGrid w:val="0"/>
        <w:ind w:rightChars="133" w:right="279"/>
        <w:rPr>
          <w:rFonts w:asciiTheme="minorEastAsia" w:hAnsiTheme="minorEastAsia"/>
          <w:sz w:val="24"/>
        </w:rPr>
      </w:pPr>
      <w:r>
        <w:rPr>
          <w:rFonts w:asciiTheme="minorEastAsia" w:hAnsiTheme="minorEastAsia"/>
          <w:noProof/>
          <w:sz w:val="24"/>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184150</wp:posOffset>
                </wp:positionV>
                <wp:extent cx="5353050" cy="1485900"/>
                <wp:effectExtent l="0" t="0" r="19050" b="19050"/>
                <wp:wrapNone/>
                <wp:docPr id="1" name="角丸四角形 1"/>
                <wp:cNvGraphicFramePr/>
                <a:graphic xmlns:a="http://schemas.openxmlformats.org/drawingml/2006/main">
                  <a:graphicData uri="http://schemas.microsoft.com/office/word/2010/wordprocessingShape">
                    <wps:wsp>
                      <wps:cNvSpPr/>
                      <wps:spPr>
                        <a:xfrm>
                          <a:off x="0" y="0"/>
                          <a:ext cx="5353050" cy="1485900"/>
                        </a:xfrm>
                        <a:prstGeom prst="roundRect">
                          <a:avLst>
                            <a:gd name="adj" fmla="val 6267"/>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BB3C7AB" id="角丸四角形 1" o:spid="_x0000_s1026" style="position:absolute;left:0;text-align:left;margin-left:370.3pt;margin-top:14.5pt;width:421.5pt;height:117pt;z-index:251660288;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arcsize="410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" filled="f" strokecolor="black [3213]" strokeweight="1pt">
                <v:stroke joinstyle="miter"/>
                <w10:wrap anchorx="margin"/>
              </v:roundrect>
            </w:pict>
          </mc:Fallback>
        </mc:AlternateContent>
      </w:r>
    </w:p>
    <w:p w:rsidR="005023A8" w:rsidRDefault="005023A8" w:rsidP="00AB1B5D">
      <w:pPr>
        <w:adjustRightInd w:val="0"/>
        <w:snapToGrid w:val="0"/>
        <w:ind w:rightChars="133" w:right="279"/>
        <w:rPr>
          <w:rFonts w:asciiTheme="minorEastAsia" w:hAnsiTheme="minorEastAsia"/>
          <w:sz w:val="24"/>
        </w:rPr>
      </w:pPr>
      <w:r>
        <w:rPr>
          <w:rFonts w:asciiTheme="minorEastAsia" w:hAnsiTheme="minorEastAsia" w:hint="eastAsia"/>
          <w:sz w:val="24"/>
        </w:rPr>
        <w:t>【お申込み・お問い合わせ先】</w:t>
      </w:r>
    </w:p>
    <w:p w:rsidR="005023A8" w:rsidRDefault="005023A8" w:rsidP="00AB1B5D">
      <w:pPr>
        <w:adjustRightInd w:val="0"/>
        <w:snapToGrid w:val="0"/>
        <w:ind w:rightChars="133" w:right="279"/>
        <w:rPr>
          <w:rFonts w:asciiTheme="minorEastAsia" w:hAnsiTheme="minorEastAsia"/>
          <w:sz w:val="24"/>
        </w:rPr>
      </w:pPr>
      <w:r>
        <w:rPr>
          <w:rFonts w:asciiTheme="minorEastAsia" w:hAnsiTheme="minorEastAsia" w:hint="eastAsia"/>
          <w:sz w:val="24"/>
        </w:rPr>
        <w:t xml:space="preserve">　くまもと県南フードバレー推進協議会（熊本県フードバレー推進室）</w:t>
      </w:r>
    </w:p>
    <w:p w:rsidR="005023A8" w:rsidRDefault="005023A8" w:rsidP="00AB1B5D">
      <w:pPr>
        <w:adjustRightInd w:val="0"/>
        <w:snapToGrid w:val="0"/>
        <w:ind w:rightChars="133" w:right="279"/>
        <w:rPr>
          <w:rFonts w:asciiTheme="minorEastAsia" w:hAnsiTheme="minorEastAsia"/>
          <w:sz w:val="24"/>
        </w:rPr>
      </w:pPr>
      <w:r>
        <w:rPr>
          <w:rFonts w:asciiTheme="minorEastAsia" w:hAnsiTheme="minorEastAsia" w:hint="eastAsia"/>
          <w:sz w:val="24"/>
        </w:rPr>
        <w:t xml:space="preserve">　　担当：東田</w:t>
      </w:r>
    </w:p>
    <w:p w:rsidR="005023A8" w:rsidRDefault="005023A8" w:rsidP="00AB1B5D">
      <w:pPr>
        <w:adjustRightInd w:val="0"/>
        <w:snapToGrid w:val="0"/>
        <w:ind w:rightChars="133" w:right="279"/>
        <w:rPr>
          <w:rFonts w:asciiTheme="minorEastAsia" w:hAnsiTheme="minorEastAsia"/>
          <w:sz w:val="24"/>
        </w:rPr>
      </w:pPr>
      <w:r>
        <w:rPr>
          <w:rFonts w:asciiTheme="minorEastAsia" w:hAnsiTheme="minorEastAsia" w:hint="eastAsia"/>
          <w:sz w:val="24"/>
        </w:rPr>
        <w:t xml:space="preserve">　TEL：０９６５－５２－１０２０　FAX：０９６５－５２－０９００</w:t>
      </w:r>
    </w:p>
    <w:p w:rsidR="005023A8" w:rsidRPr="005023A8" w:rsidRDefault="005023A8" w:rsidP="00AB1B5D">
      <w:pPr>
        <w:adjustRightInd w:val="0"/>
        <w:snapToGrid w:val="0"/>
        <w:ind w:rightChars="133" w:right="279"/>
        <w:rPr>
          <w:rFonts w:asciiTheme="minorEastAsia" w:hAnsiTheme="minorEastAsia"/>
          <w:sz w:val="24"/>
        </w:rPr>
      </w:pPr>
      <w:r>
        <w:rPr>
          <w:rFonts w:asciiTheme="minorEastAsia" w:hAnsiTheme="minorEastAsia" w:hint="eastAsia"/>
          <w:sz w:val="24"/>
        </w:rPr>
        <w:t xml:space="preserve">　MAIL：</w:t>
      </w:r>
      <w:r w:rsidR="00C826BB">
        <w:rPr>
          <w:rFonts w:asciiTheme="minorEastAsia" w:hAnsiTheme="minorEastAsia" w:hint="eastAsia"/>
          <w:sz w:val="24"/>
        </w:rPr>
        <w:t>food28@pref.kumamoto.lg.jp</w:t>
      </w:r>
    </w:p>
    <w:sectPr w:rsidR="005023A8" w:rsidRPr="005023A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56CD" w:rsidRDefault="005B56CD" w:rsidP="00AB1B5D">
      <w:r>
        <w:separator/>
      </w:r>
    </w:p>
  </w:endnote>
  <w:endnote w:type="continuationSeparator" w:id="0">
    <w:p w:rsidR="005B56CD" w:rsidRDefault="005B56CD" w:rsidP="00AB1B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604030504040204"/>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56CD" w:rsidRDefault="005B56CD" w:rsidP="00AB1B5D">
      <w:r>
        <w:separator/>
      </w:r>
    </w:p>
  </w:footnote>
  <w:footnote w:type="continuationSeparator" w:id="0">
    <w:p w:rsidR="005B56CD" w:rsidRDefault="005B56CD" w:rsidP="00AB1B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26C94"/>
    <w:multiLevelType w:val="hybridMultilevel"/>
    <w:tmpl w:val="A580B06C"/>
    <w:lvl w:ilvl="0" w:tplc="66565740">
      <w:start w:val="1"/>
      <w:numFmt w:val="bullet"/>
      <w:lvlText w:val="■"/>
      <w:lvlJc w:val="left"/>
      <w:pPr>
        <w:ind w:left="600" w:hanging="360"/>
      </w:pPr>
      <w:rPr>
        <w:rFonts w:ascii="游明朝" w:eastAsia="游明朝" w:hAnsi="游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341D7311"/>
    <w:multiLevelType w:val="hybridMultilevel"/>
    <w:tmpl w:val="C7C0878E"/>
    <w:lvl w:ilvl="0" w:tplc="4B6A8166">
      <w:start w:val="1"/>
      <w:numFmt w:val="bullet"/>
      <w:lvlText w:val="■"/>
      <w:lvlJc w:val="left"/>
      <w:pPr>
        <w:ind w:left="600" w:hanging="360"/>
      </w:pPr>
      <w:rPr>
        <w:rFonts w:ascii="游明朝" w:eastAsia="游明朝" w:hAnsi="游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6C25151F"/>
    <w:multiLevelType w:val="hybridMultilevel"/>
    <w:tmpl w:val="2A6CBC82"/>
    <w:lvl w:ilvl="0" w:tplc="306E6F52">
      <w:start w:val="1"/>
      <w:numFmt w:val="bullet"/>
      <w:lvlText w:val="■"/>
      <w:lvlJc w:val="left"/>
      <w:pPr>
        <w:ind w:left="600" w:hanging="360"/>
      </w:pPr>
      <w:rPr>
        <w:rFonts w:ascii="游明朝" w:eastAsia="游明朝" w:hAnsi="游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6D5"/>
    <w:rsid w:val="000A7528"/>
    <w:rsid w:val="000C42E6"/>
    <w:rsid w:val="001D03E4"/>
    <w:rsid w:val="005023A8"/>
    <w:rsid w:val="005B56CD"/>
    <w:rsid w:val="00654EC1"/>
    <w:rsid w:val="00AB1B5D"/>
    <w:rsid w:val="00AD6509"/>
    <w:rsid w:val="00AF5879"/>
    <w:rsid w:val="00C826BB"/>
    <w:rsid w:val="00CE36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DCD0591"/>
  <w15:chartTrackingRefBased/>
  <w15:docId w15:val="{27691980-BA26-4CA5-9F32-D0C3FDC4B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E36D5"/>
    <w:pPr>
      <w:ind w:leftChars="400" w:left="840"/>
    </w:pPr>
  </w:style>
  <w:style w:type="paragraph" w:styleId="a4">
    <w:name w:val="header"/>
    <w:basedOn w:val="a"/>
    <w:link w:val="a5"/>
    <w:uiPriority w:val="99"/>
    <w:unhideWhenUsed/>
    <w:rsid w:val="00AB1B5D"/>
    <w:pPr>
      <w:tabs>
        <w:tab w:val="center" w:pos="4252"/>
        <w:tab w:val="right" w:pos="8504"/>
      </w:tabs>
      <w:snapToGrid w:val="0"/>
    </w:pPr>
  </w:style>
  <w:style w:type="character" w:customStyle="1" w:styleId="a5">
    <w:name w:val="ヘッダー (文字)"/>
    <w:basedOn w:val="a0"/>
    <w:link w:val="a4"/>
    <w:uiPriority w:val="99"/>
    <w:rsid w:val="00AB1B5D"/>
  </w:style>
  <w:style w:type="paragraph" w:styleId="a6">
    <w:name w:val="footer"/>
    <w:basedOn w:val="a"/>
    <w:link w:val="a7"/>
    <w:uiPriority w:val="99"/>
    <w:unhideWhenUsed/>
    <w:rsid w:val="00AB1B5D"/>
    <w:pPr>
      <w:tabs>
        <w:tab w:val="center" w:pos="4252"/>
        <w:tab w:val="right" w:pos="8504"/>
      </w:tabs>
      <w:snapToGrid w:val="0"/>
    </w:pPr>
  </w:style>
  <w:style w:type="character" w:customStyle="1" w:styleId="a7">
    <w:name w:val="フッター (文字)"/>
    <w:basedOn w:val="a0"/>
    <w:link w:val="a6"/>
    <w:uiPriority w:val="99"/>
    <w:rsid w:val="00AB1B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2</Pages>
  <Words>180</Words>
  <Characters>1026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kumamoto</dc:creator>
  <cp:keywords/>
  <dc:description/>
  <cp:lastModifiedBy>kumamoto</cp:lastModifiedBy>
  <cp:revision>2</cp:revision>
  <cp:lastPrinted>2020-07-02T00:30:00Z</cp:lastPrinted>
  <dcterms:created xsi:type="dcterms:W3CDTF">2020-07-01T23:25:00Z</dcterms:created>
  <dcterms:modified xsi:type="dcterms:W3CDTF">2020-07-06T06:23:00Z</dcterms:modified>
</cp:coreProperties>
</file>